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11DE" w:rsidP="5148541A" w:rsidRDefault="004611DE" w14:paraId="2331EF5F" w14:textId="43758E55">
      <w:pPr>
        <w:rPr>
          <w:sz w:val="32"/>
          <w:szCs w:val="32"/>
        </w:rPr>
      </w:pPr>
      <w:r w:rsidRPr="5148541A" w:rsidR="00C4187D">
        <w:rPr>
          <w:b w:val="1"/>
          <w:bCs w:val="1"/>
          <w:sz w:val="32"/>
          <w:szCs w:val="32"/>
        </w:rPr>
        <w:t>Visietekst OLVI – Pius X in Zele</w:t>
      </w:r>
      <w:r w:rsidRPr="5148541A" w:rsidR="004611DE">
        <w:rPr>
          <w:sz w:val="32"/>
          <w:szCs w:val="32"/>
        </w:rPr>
        <w:t xml:space="preserve"> </w:t>
      </w:r>
    </w:p>
    <w:p w:rsidR="00C4187D" w:rsidP="00C4187D" w:rsidRDefault="00C4187D" w14:paraId="738439D3" w14:textId="18AE69EC">
      <w:r w:rsidR="00C4187D">
        <w:rPr/>
        <w:t xml:space="preserve">In onze school hechten we enorm veel belang aan de integrale ontwikkeling van onze leerlingen, </w:t>
      </w:r>
      <w:r w:rsidR="00C4187D">
        <w:rPr/>
        <w:t>waarbij</w:t>
      </w:r>
      <w:r w:rsidR="00C4187D">
        <w:rPr/>
        <w:t xml:space="preserve"> relationele en seksuele vorming (RSV) een centrale rol inneemt. Bij het opstellen van onze visie op RSV hebben we actief samengewerkt met zowel de ouderraad als de leerlingenraad, waarbij we ons hebben laten inspireren door het Vlaams expertisecentrum voor seksuele gezondheid, </w:t>
      </w:r>
      <w:r w:rsidR="00C4187D">
        <w:rPr/>
        <w:t>Sensoa</w:t>
      </w:r>
      <w:r w:rsidR="00C4187D">
        <w:rPr/>
        <w:t xml:space="preserve">, en de brede definitie van seksuele gezondheid van de </w:t>
      </w:r>
      <w:r w:rsidRPr="5148541A" w:rsidR="00C4187D">
        <w:rPr>
          <w:b w:val="1"/>
          <w:bCs w:val="1"/>
        </w:rPr>
        <w:t>Wereldgezondheidsorganisatie</w:t>
      </w:r>
      <w:r w:rsidR="00C4187D">
        <w:rPr/>
        <w:t>:</w:t>
      </w:r>
    </w:p>
    <w:p w:rsidRPr="00C4187D" w:rsidR="00C4187D" w:rsidP="00C4187D" w:rsidRDefault="00C4187D" w14:paraId="7DC6BD01" w14:textId="40C92E3E">
      <w:pPr>
        <w:rPr>
          <w:i/>
          <w:iCs/>
          <w:color w:val="808080" w:themeColor="background1" w:themeShade="80"/>
        </w:rPr>
      </w:pPr>
      <w:r w:rsidRPr="00C4187D">
        <w:rPr>
          <w:i/>
          <w:iCs/>
          <w:color w:val="808080" w:themeColor="background1" w:themeShade="80"/>
        </w:rPr>
        <w:t>“Seksuele gezondheid is een staat van fysiek, mentaal en sociaal welbevinden in relatie tot seksualiteit, het is meer dan de afwezigheid van ziekte, disfunctie of zwakte. Het vereist een positieve en respectvolle aanpak van seksualiteit en seksuele relaties, alsook de mogelijkheid om leuke en veilige seksuele ervaringen te hebben, vrij van dwang, discriminatie en geweld. Om seksuele gezondheid te bereiken en te behouden moeten de seksuele rechten van alle personen worden gerespecteerd, beschermd en vervuld.”</w:t>
      </w:r>
    </w:p>
    <w:p w:rsidR="00C4187D" w:rsidP="00C4187D" w:rsidRDefault="00C4187D" w14:paraId="7750B584" w14:textId="77777777">
      <w:r>
        <w:t xml:space="preserve">Ons doel is niet alleen preventie. Als school streven we ernaar proactief </w:t>
      </w:r>
      <w:r w:rsidRPr="00C4187D">
        <w:rPr>
          <w:b/>
          <w:bCs/>
        </w:rPr>
        <w:t>accurate en relevante</w:t>
      </w:r>
      <w:r w:rsidRPr="00C4187D">
        <w:rPr>
          <w:b/>
          <w:bCs/>
        </w:rPr>
        <w:t xml:space="preserve"> </w:t>
      </w:r>
      <w:r w:rsidRPr="00C4187D">
        <w:rPr>
          <w:b/>
          <w:bCs/>
        </w:rPr>
        <w:t>informatie</w:t>
      </w:r>
      <w:r>
        <w:t xml:space="preserve"> te verstrekken, niet alleen over de biologische aspecten van seksualiteit, maar ook over thema's zoals genderidentiteit, seksuele oriëntatie, relaties, respect, toestemming en grenzen. We geloven dat het aanreiken van deze kennis jongeren in staat stelt </w:t>
      </w:r>
      <w:r w:rsidRPr="00C4187D">
        <w:rPr>
          <w:b/>
          <w:bCs/>
        </w:rPr>
        <w:t>bewuste keuzes</w:t>
      </w:r>
      <w:r>
        <w:t xml:space="preserve"> te maken die in lijn zijn met hun eigen waarden, behoeften en grenzen.</w:t>
      </w:r>
    </w:p>
    <w:p w:rsidR="00C4187D" w:rsidP="00C4187D" w:rsidRDefault="00C4187D" w14:paraId="05B3F477" w14:textId="79591EDD">
      <w:r>
        <w:t xml:space="preserve">Onze school streeft er naar een </w:t>
      </w:r>
      <w:r w:rsidRPr="00C4187D">
        <w:rPr>
          <w:b/>
          <w:bCs/>
        </w:rPr>
        <w:t>veilige omgeving</w:t>
      </w:r>
      <w:r>
        <w:t xml:space="preserve"> te zijn waarin jongeren kunnen experimenteren met het vormgeven van hun mening en waarin ze kunnen leren hoe ze op een respectvolle en constructieve manier met elkaar kunnen omgaan. We geloven dat dit essentieel is voor het ontwikkelen van sociale en emotionele vaardigheden die nodig zijn voor </w:t>
      </w:r>
      <w:r w:rsidRPr="00C4187D">
        <w:rPr>
          <w:b/>
          <w:bCs/>
        </w:rPr>
        <w:t>duurzaam samenleven in een diverse samenleving</w:t>
      </w:r>
      <w:r>
        <w:t>.</w:t>
      </w:r>
    </w:p>
    <w:p w:rsidR="00C4187D" w:rsidP="00C4187D" w:rsidRDefault="00C4187D" w14:paraId="03E36DC7" w14:textId="77777777">
      <w:r>
        <w:t xml:space="preserve">Om ervoor te zorgen dat RSV op een effectieve manier wordt aangeboden, kiezen we voor een graduele opbouw van het </w:t>
      </w:r>
      <w:r w:rsidRPr="00C4187D">
        <w:rPr>
          <w:b/>
          <w:bCs/>
        </w:rPr>
        <w:t>curriculum</w:t>
      </w:r>
      <w:r>
        <w:t xml:space="preserve">, waarin onderwerpen op een </w:t>
      </w:r>
      <w:r w:rsidRPr="00C4187D">
        <w:rPr>
          <w:b/>
          <w:bCs/>
        </w:rPr>
        <w:t>ontwikkelingsgerichte</w:t>
      </w:r>
      <w:r>
        <w:t xml:space="preserve"> manier worden behandeld en waarin voldoende </w:t>
      </w:r>
      <w:r w:rsidRPr="00C4187D">
        <w:rPr>
          <w:b/>
          <w:bCs/>
        </w:rPr>
        <w:t xml:space="preserve">herhaling en verdieping </w:t>
      </w:r>
      <w:r>
        <w:t>plaatsvindt. Deze specifieke leerdoelen kunnen teruggevonden worden in onze leerlijn rond RSV.</w:t>
      </w:r>
    </w:p>
    <w:p w:rsidR="00C4187D" w:rsidP="00C4187D" w:rsidRDefault="00C4187D" w14:paraId="7768DE48" w14:textId="130BD8C3">
      <w:r>
        <w:t>Op deze manier willen we ervoor zorgen dat onze leerlingen de nodige kennis, attitudes en vaardigheden verwerven die nodig zijn om hun eigen ontwikkeling te begrijpen en te versterken, om zichzelf en anderen te respecteren, te beschermen en gezonde relaties aan te gaan, zowel nu als in de toekomst.</w:t>
      </w:r>
    </w:p>
    <w:p w:rsidR="00BF3F3C" w:rsidP="00C4187D" w:rsidRDefault="00C4187D" w14:paraId="4C241B07" w14:textId="0CFAEAC8">
      <w:r>
        <w:t>Leerlingen die behoefte hebben aan ondersteuning kunnen altijd terecht bij onze leerlingenbegeleiders, die nauw samenwerken met de medewerkers van het Centrum voor Leerlingenbegeleiding (CLB).</w:t>
      </w:r>
    </w:p>
    <w:sectPr w:rsidR="00BF3F3C">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87D"/>
    <w:rsid w:val="000D3399"/>
    <w:rsid w:val="004611DE"/>
    <w:rsid w:val="0099027A"/>
    <w:rsid w:val="00BF3F3C"/>
    <w:rsid w:val="00C4187D"/>
    <w:rsid w:val="26B5F8F1"/>
    <w:rsid w:val="5148541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C8A7"/>
  <w15:chartTrackingRefBased/>
  <w15:docId w15:val="{56301A6F-17B5-4E87-B97B-3E95E1F7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C4187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4187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4187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4187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4187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4187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187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187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187D"/>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C4187D"/>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C4187D"/>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C4187D"/>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C4187D"/>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C4187D"/>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C4187D"/>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C4187D"/>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C4187D"/>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C4187D"/>
    <w:rPr>
      <w:rFonts w:eastAsiaTheme="majorEastAsia" w:cstheme="majorBidi"/>
      <w:color w:val="272727" w:themeColor="text1" w:themeTint="D8"/>
    </w:rPr>
  </w:style>
  <w:style w:type="paragraph" w:styleId="Titel">
    <w:name w:val="Title"/>
    <w:basedOn w:val="Standaard"/>
    <w:next w:val="Standaard"/>
    <w:link w:val="TitelChar"/>
    <w:uiPriority w:val="10"/>
    <w:qFormat/>
    <w:rsid w:val="00C4187D"/>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C4187D"/>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C4187D"/>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C4187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187D"/>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C4187D"/>
    <w:rPr>
      <w:i/>
      <w:iCs/>
      <w:color w:val="404040" w:themeColor="text1" w:themeTint="BF"/>
    </w:rPr>
  </w:style>
  <w:style w:type="paragraph" w:styleId="Lijstalinea">
    <w:name w:val="List Paragraph"/>
    <w:basedOn w:val="Standaard"/>
    <w:uiPriority w:val="34"/>
    <w:qFormat/>
    <w:rsid w:val="00C4187D"/>
    <w:pPr>
      <w:ind w:left="720"/>
      <w:contextualSpacing/>
    </w:pPr>
  </w:style>
  <w:style w:type="character" w:styleId="Intensievebenadrukking">
    <w:name w:val="Intense Emphasis"/>
    <w:basedOn w:val="Standaardalinea-lettertype"/>
    <w:uiPriority w:val="21"/>
    <w:qFormat/>
    <w:rsid w:val="00C4187D"/>
    <w:rPr>
      <w:i/>
      <w:iCs/>
      <w:color w:val="0F4761" w:themeColor="accent1" w:themeShade="BF"/>
    </w:rPr>
  </w:style>
  <w:style w:type="paragraph" w:styleId="Duidelijkcitaat">
    <w:name w:val="Intense Quote"/>
    <w:basedOn w:val="Standaard"/>
    <w:next w:val="Standaard"/>
    <w:link w:val="DuidelijkcitaatChar"/>
    <w:uiPriority w:val="30"/>
    <w:qFormat/>
    <w:rsid w:val="00C4187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C4187D"/>
    <w:rPr>
      <w:i/>
      <w:iCs/>
      <w:color w:val="0F4761" w:themeColor="accent1" w:themeShade="BF"/>
    </w:rPr>
  </w:style>
  <w:style w:type="character" w:styleId="Intensieveverwijzing">
    <w:name w:val="Intense Reference"/>
    <w:basedOn w:val="Standaardalinea-lettertype"/>
    <w:uiPriority w:val="32"/>
    <w:qFormat/>
    <w:rsid w:val="00C418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633db6b-2f94-4151-a1db-28fd557bdfdb">PUBLIC-2144266404-215156</_dlc_DocId>
    <_dlc_DocIdUrl xmlns="a633db6b-2f94-4151-a1db-28fd557bdfdb">
      <Url>https://sensoa.sharepoint.com/public/_layouts/15/DocIdRedir.aspx?ID=PUBLIC-2144266404-215156</Url>
      <Description>PUBLIC-2144266404-215156</Description>
    </_dlc_DocIdUrl>
    <lcf76f155ced4ddcb4097134ff3c332f xmlns="d5e38e56-cfc0-4be1-83c7-5039599b4a15">
      <Terms xmlns="http://schemas.microsoft.com/office/infopath/2007/PartnerControls"/>
    </lcf76f155ced4ddcb4097134ff3c332f>
    <link xmlns="d5e38e56-cfc0-4be1-83c7-5039599b4a15">
      <Url xsi:nil="true"/>
      <Description xsi:nil="true"/>
    </link>
    <_Flow_SignoffStatus xmlns="d5e38e56-cfc0-4be1-83c7-5039599b4a15" xsi:nil="true"/>
    <TaxCatchAll xmlns="a633db6b-2f94-4151-a1db-28fd557bdfdb" xsi:nil="true"/>
    <Persoon xmlns="d5e38e56-cfc0-4be1-83c7-5039599b4a15">
      <UserInfo>
        <DisplayName/>
        <AccountId xsi:nil="true"/>
        <AccountType/>
      </UserInfo>
    </Perso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9412565B187F84F9E61F7B475319D45" ma:contentTypeVersion="21" ma:contentTypeDescription="Een nieuw document maken." ma:contentTypeScope="" ma:versionID="c858ad30a7ae9bb1ef59eec991cd4ef3">
  <xsd:schema xmlns:xsd="http://www.w3.org/2001/XMLSchema" xmlns:xs="http://www.w3.org/2001/XMLSchema" xmlns:p="http://schemas.microsoft.com/office/2006/metadata/properties" xmlns:ns2="d5e38e56-cfc0-4be1-83c7-5039599b4a15" xmlns:ns3="a98011b6-6e9e-4d1e-877c-24385949d8d3" xmlns:ns4="a633db6b-2f94-4151-a1db-28fd557bdfdb" targetNamespace="http://schemas.microsoft.com/office/2006/metadata/properties" ma:root="true" ma:fieldsID="8fb5ddc8e2e3f6a528e97e03c3da4910" ns2:_="" ns3:_="" ns4:_="">
    <xsd:import namespace="d5e38e56-cfc0-4be1-83c7-5039599b4a15"/>
    <xsd:import namespace="a98011b6-6e9e-4d1e-877c-24385949d8d3"/>
    <xsd:import namespace="a633db6b-2f94-4151-a1db-28fd557bdf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_Flow_SignoffStatus" minOccurs="0"/>
                <xsd:element ref="ns2:MediaServiceGenerationTime" minOccurs="0"/>
                <xsd:element ref="ns2:MediaServiceEventHashCode" minOccurs="0"/>
                <xsd:element ref="ns2:link" minOccurs="0"/>
                <xsd:element ref="ns2:MediaServiceAutoKeyPoints" minOccurs="0"/>
                <xsd:element ref="ns2:MediaServiceKeyPoints" minOccurs="0"/>
                <xsd:element ref="ns2:MediaLengthInSeconds" minOccurs="0"/>
                <xsd:element ref="ns4:_dlc_DocId" minOccurs="0"/>
                <xsd:element ref="ns4:_dlc_DocIdUrl" minOccurs="0"/>
                <xsd:element ref="ns4:_dlc_DocIdPersistId" minOccurs="0"/>
                <xsd:element ref="ns2:lcf76f155ced4ddcb4097134ff3c332f" minOccurs="0"/>
                <xsd:element ref="ns4:TaxCatchAll" minOccurs="0"/>
                <xsd:element ref="ns2:MediaServiceObjectDetectorVersions" minOccurs="0"/>
                <xsd:element ref="ns2:MediaServiceSearchProperties" minOccurs="0"/>
                <xsd:element ref="ns2:Perso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38e56-cfc0-4be1-83c7-5039599b4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_Flow_SignoffStatus" ma:index="16" nillable="true" ma:displayName="Afmeldings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ink" ma:index="1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Afbeeldingtags" ma:readOnly="false" ma:fieldId="{5cf76f15-5ced-4ddc-b409-7134ff3c332f}" ma:taxonomyMulti="true" ma:sspId="b23c19c4-e2d9-4d90-b7bb-e6e467d135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Persoon" ma:index="31" nillable="true" ma:displayName="Persoon" ma:format="Dropdown" ma:list="UserInfo" ma:SharePointGroup="0" ma:internalName="Perso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8011b6-6e9e-4d1e-877c-24385949d8d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33db6b-2f94-4151-a1db-28fd557bdfdb" elementFormDefault="qualified">
    <xsd:import namespace="http://schemas.microsoft.com/office/2006/documentManagement/types"/>
    <xsd:import namespace="http://schemas.microsoft.com/office/infopath/2007/PartnerControls"/>
    <xsd:element name="_dlc_DocId" ma:index="23"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24"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ac4dcfd5-7900-409b-83ed-78bcd2208885}" ma:internalName="TaxCatchAll" ma:showField="CatchAllData" ma:web="a633db6b-2f94-4151-a1db-28fd557bdf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249F9-4C56-41B5-BACD-3DBBA6B904C5}">
  <ds:schemaRefs>
    <ds:schemaRef ds:uri="http://purl.org/dc/terms/"/>
    <ds:schemaRef ds:uri="a633db6b-2f94-4151-a1db-28fd557bdfdb"/>
    <ds:schemaRef ds:uri="http://schemas.microsoft.com/office/infopath/2007/PartnerControls"/>
    <ds:schemaRef ds:uri="http://schemas.microsoft.com/office/2006/documentManagement/types"/>
    <ds:schemaRef ds:uri="http://purl.org/dc/elements/1.1/"/>
    <ds:schemaRef ds:uri="http://schemas.microsoft.com/office/2006/metadata/properties"/>
    <ds:schemaRef ds:uri="a98011b6-6e9e-4d1e-877c-24385949d8d3"/>
    <ds:schemaRef ds:uri="http://purl.org/dc/dcmitype/"/>
    <ds:schemaRef ds:uri="http://schemas.openxmlformats.org/package/2006/metadata/core-properties"/>
    <ds:schemaRef ds:uri="d5e38e56-cfc0-4be1-83c7-5039599b4a15"/>
    <ds:schemaRef ds:uri="http://www.w3.org/XML/1998/namespace"/>
  </ds:schemaRefs>
</ds:datastoreItem>
</file>

<file path=customXml/itemProps2.xml><?xml version="1.0" encoding="utf-8"?>
<ds:datastoreItem xmlns:ds="http://schemas.openxmlformats.org/officeDocument/2006/customXml" ds:itemID="{4AB986F3-4E5E-4526-9B79-77B8AC9EE56A}">
  <ds:schemaRefs>
    <ds:schemaRef ds:uri="http://schemas.microsoft.com/sharepoint/v3/contenttype/forms"/>
  </ds:schemaRefs>
</ds:datastoreItem>
</file>

<file path=customXml/itemProps3.xml><?xml version="1.0" encoding="utf-8"?>
<ds:datastoreItem xmlns:ds="http://schemas.openxmlformats.org/officeDocument/2006/customXml" ds:itemID="{BD9362BB-8CD4-45F7-B16D-B83C8876E072}">
  <ds:schemaRefs>
    <ds:schemaRef ds:uri="http://schemas.microsoft.com/sharepoint/events"/>
  </ds:schemaRefs>
</ds:datastoreItem>
</file>

<file path=customXml/itemProps4.xml><?xml version="1.0" encoding="utf-8"?>
<ds:datastoreItem xmlns:ds="http://schemas.openxmlformats.org/officeDocument/2006/customXml" ds:itemID="{7DFE3F4B-EFCE-40EF-A0AA-BB8C31F40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38e56-cfc0-4be1-83c7-5039599b4a15"/>
    <ds:schemaRef ds:uri="a98011b6-6e9e-4d1e-877c-24385949d8d3"/>
    <ds:schemaRef ds:uri="a633db6b-2f94-4151-a1db-28fd557bd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Wannes Magits</dc:creator>
  <keywords/>
  <dc:description/>
  <lastModifiedBy>Frank Degeest</lastModifiedBy>
  <revision>3</revision>
  <dcterms:created xsi:type="dcterms:W3CDTF">2024-10-08T07:22:00.0000000Z</dcterms:created>
  <dcterms:modified xsi:type="dcterms:W3CDTF">2024-10-15T06:47:58.1391077Z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0x010100F9412565B187F84F9E61F7B475319D45</vt:lpwstr>
  </property>
  <property fmtid="{D5CDD505-2E9C-101B-9397-08002B2CF9AE}" pid="4" name="_dlc_DocIdItemGuid">
    <vt:lpwstr>ddd1e5f4-70d6-4168-b133-775a99cdd120</vt:lpwstr>
  </property>
</Properties>
</file>